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ОБЩЕСТВО С ОГРАНИЧЕННОЙ ОТВЕТСТВЕННОСТЬЮ «РОМАШКА»</w:t>
      </w:r>
    </w:p>
    <w:p>
      <w:pPr>
        <w:spacing w:after="80"/>
        <w:jc w:val="center"/>
      </w:pPr>
      <w:r>
        <w:rPr>
          <w:sz w:val="20"/>
          <w:szCs w:val="20"/>
        </w:rPr>
        <w:t xml:space="preserve">ОГРН 1157746123456 · ИНН 7701234567</w:t>
      </w:r>
    </w:p>
    <w:p>
      <w:pPr>
        <w:spacing w:after="240"/>
        <w:jc w:val="center"/>
      </w:pPr>
      <w:r>
        <w:rPr>
          <w:sz w:val="20"/>
          <w:szCs w:val="20"/>
        </w:rPr>
        <w:t xml:space="preserve">г. Москва, ул. Производственная, д. 12, стр. 3</w:t>
      </w:r>
    </w:p>
    <w:p>
      <w:pPr>
        <w:pStyle w:val="Heading1"/>
        <w:spacing w:before="120" w:after="240"/>
        <w:jc w:val="center"/>
      </w:pPr>
      <w:r>
        <w:rPr>
          <w:b/>
          <w:bCs/>
          <w:sz w:val="28"/>
          <w:szCs w:val="28"/>
        </w:rPr>
        <w:t xml:space="preserve">ПРИКАЗ № ___</w:t>
      </w:r>
    </w:p>
    <w:p>
      <w:pPr>
        <w:spacing w:after="240"/>
        <w:jc w:val="center"/>
      </w:pPr>
      <w:r>
        <w:rPr>
          <w:sz w:val="24"/>
          <w:szCs w:val="24"/>
        </w:rPr>
        <w:t xml:space="preserve">«06» июля 2026 г.</w:t>
      </w:r>
    </w:p>
    <w:p>
      <w:pPr>
        <w:spacing w:after="240"/>
        <w:jc w:val="center"/>
      </w:pPr>
      <w:r>
        <w:rPr>
          <w:b/>
          <w:bCs/>
          <w:sz w:val="24"/>
          <w:szCs w:val="24"/>
        </w:rPr>
        <w:t xml:space="preserve">О назначении ответственного за обеспечение безопасности дорожного движения</w:t>
      </w:r>
    </w:p>
    <w:p>
      <w:pPr>
        <w:spacing w:after="120"/>
      </w:pPr>
      <w:r>
        <w:rPr>
          <w:sz w:val="24"/>
          <w:szCs w:val="24"/>
        </w:rPr>
        <w:t xml:space="preserve">В соответствии со статьёй 20 Федерального закона от 10.12.1995 № 196-ФЗ «О безопасности дорожного движения» и требованиями приказа Министерства транспорта Российской Федерации от 31.07.2020 № 282, в целях обеспечения безопасности дорожного движения при эксплуатации транспортных средств организации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ПРИКАЗЫВАЮ:</w:t>
      </w:r>
    </w:p>
    <w:p>
      <w:pPr>
        <w:spacing w:after="120"/>
      </w:pPr>
      <w:r>
        <w:rPr>
          <w:sz w:val="24"/>
          <w:szCs w:val="24"/>
        </w:rPr>
        <w:t xml:space="preserve">1. Назначить ответственным за обеспечение безопасности дорожного движения специалист по охране труда Кузнецова Ольга Дмитриевна.</w:t>
      </w:r>
    </w:p>
    <w:p>
      <w:pPr>
        <w:spacing w:after="120"/>
      </w:pPr>
      <w:r>
        <w:rPr>
          <w:sz w:val="24"/>
          <w:szCs w:val="24"/>
        </w:rPr>
        <w:t xml:space="preserve">2. Ответственному за обеспечение БДД:</w:t>
      </w:r>
    </w:p>
    <w:p>
      <w:pPr>
        <w:spacing w:after="120"/>
      </w:pPr>
      <w:r>
        <w:rPr>
          <w:sz w:val="24"/>
          <w:szCs w:val="24"/>
        </w:rPr>
        <w:t xml:space="preserve">  2.1. Организовать работу по обеспечению безопасности дорожного движения в организации.</w:t>
      </w:r>
    </w:p>
    <w:p>
      <w:pPr>
        <w:spacing w:after="120"/>
      </w:pPr>
      <w:r>
        <w:rPr>
          <w:sz w:val="24"/>
          <w:szCs w:val="24"/>
        </w:rPr>
        <w:t xml:space="preserve">  2.2. Пройти аттестацию на соответствие профессиональным и квалификационным требованиям в порядке, установленном приказом Минтранса России от 31.07.2020 № 282 (периодичность аттестации — не реже одного раза в 5 лет).</w:t>
      </w:r>
    </w:p>
    <w:p>
      <w:pPr>
        <w:spacing w:after="120"/>
      </w:pPr>
      <w:r>
        <w:rPr>
          <w:sz w:val="24"/>
          <w:szCs w:val="24"/>
        </w:rPr>
        <w:t xml:space="preserve">  2.3. Обеспечивать организацию предрейсовых (предсменных) медицинских осмотров водителей и предрейсового контроля технического состояния транспортных средств.</w:t>
      </w:r>
    </w:p>
    <w:p>
      <w:pPr>
        <w:spacing w:after="120"/>
      </w:pPr>
      <w:r>
        <w:rPr>
          <w:sz w:val="24"/>
          <w:szCs w:val="24"/>
        </w:rPr>
        <w:t xml:space="preserve">  2.4. Контролировать соблюдение водителями режима труда и отдыха, правильность оформления путевых листов.</w:t>
      </w:r>
    </w:p>
    <w:p>
      <w:pPr>
        <w:spacing w:after="120"/>
      </w:pPr>
      <w:r>
        <w:rPr>
          <w:sz w:val="24"/>
          <w:szCs w:val="24"/>
        </w:rPr>
        <w:t xml:space="preserve">  2.5. Организовывать проведение инструктажей по безопасности дорожного движения и повышение квалификации водителей и специалистов, ответственных за БДД.</w:t>
      </w:r>
    </w:p>
    <w:p>
      <w:pPr>
        <w:spacing w:after="120"/>
      </w:pPr>
      <w:r>
        <w:rPr>
          <w:sz w:val="24"/>
          <w:szCs w:val="24"/>
        </w:rPr>
        <w:t xml:space="preserve">  2.6. Незамедлительно докладывать руководителю о выявленных нарушениях требований безопасности дорожного движения.</w:t>
      </w:r>
    </w:p>
    <w:p>
      <w:pPr>
        <w:spacing w:after="120"/>
      </w:pPr>
      <w:r>
        <w:rPr>
          <w:sz w:val="24"/>
          <w:szCs w:val="24"/>
        </w:rPr>
        <w:t xml:space="preserve">3. Контроль за исполнением настоящего приказа оставляю за собой.</w:t>
      </w:r>
    </w:p>
    <w:p>
      <w:pPr>
        <w:spacing w:before="360"/>
      </w:pPr>
      <w:r>
        <w:rPr>
          <w:sz w:val="24"/>
          <w:szCs w:val="24"/>
        </w:rPr>
        <w:t xml:space="preserve">Генеральный директор                    Смирнов Алексей Викторович</w:t>
      </w:r>
    </w:p>
    <w:p>
      <w:pPr>
        <w:spacing w:before="120"/>
      </w:pPr>
      <w:r>
        <w:rPr>
          <w:sz w:val="24"/>
          <w:szCs w:val="24"/>
        </w:rPr>
        <w:t xml:space="preserve">_______________ / _______________ /</w:t>
      </w:r>
    </w:p>
    <w:p>
      <w:pPr>
        <w:spacing w:before="120"/>
      </w:pPr>
      <w:r>
        <w:rPr>
          <w:sz w:val="24"/>
          <w:szCs w:val="24"/>
        </w:rPr>
        <w:t xml:space="preserve">М.П.</w:t>
      </w:r>
    </w:p>
    <w:p>
      <w:pPr>
        <w:spacing w:after="80"/>
      </w:pPr>
      <w:r>
        <w:rPr>
          <w:sz w:val="24"/>
          <w:szCs w:val="24"/>
        </w:rPr>
        <w:t xml:space="preserve">С приказом ознакомлен(а):</w:t>
      </w:r>
    </w:p>
    <w:p>
      <w:pPr>
        <w:spacing w:after="120"/>
      </w:pPr>
      <w:r>
        <w:rPr>
          <w:sz w:val="24"/>
          <w:szCs w:val="24"/>
        </w:rPr>
        <w:t xml:space="preserve">Специалист по охране труда Кузнецова Ольга Дмитриевна  _____________ /__________________/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2026-07-20T16:35:00.702Z</dcterms:created>
  <dcterms:modified xsi:type="dcterms:W3CDTF">2026-07-20T16:35:00.715Z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