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ОБЩЕСТВО С ОГРАНИЧЕННОЙ ОТВЕТСТВЕННОСТЬЮ «РОМАШКА»</w:t>
      </w:r>
    </w:p>
    <w:p>
      <w:pPr>
        <w:pStyle w:val="Heading1"/>
        <w:spacing w:before="120" w:after="240"/>
        <w:jc w:val="center"/>
      </w:pPr>
      <w:r>
        <w:rPr>
          <w:b/>
          <w:bCs/>
          <w:sz w:val="28"/>
          <w:szCs w:val="28"/>
        </w:rPr>
        <w:t xml:space="preserve">ПУТЕВОЙ ЛИСТ</w:t>
      </w:r>
    </w:p>
    <w:p>
      <w:pPr>
        <w:spacing w:after="200"/>
      </w:pPr>
      <w:r>
        <w:rPr>
          <w:sz w:val="20"/>
          <w:szCs w:val="20"/>
        </w:rPr>
        <w:t xml:space="preserve">Бланк с составом обязательных сведений по приказу Минтранса России от 28.09.2022 № 390 и части 3 статьи 6 Федерального закона от 08.11.2007 № 259-ФЗ. Незаполненные поля — прочерки, заполняются при выезде.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  <w:gridCol w:w="100"/>
      </w:tblGrid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Тип путевого листа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______________________________ (разовый / на срок до 1 месяца)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Номер путевого листа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_____________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Дата выдачи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«____» ______________ 20____ г.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Срок действия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с «____» ____________ по «____» ____________ 20____ г.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Владелец (собственник) ТС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Общество с ограниченной ответственностью «Ромашка»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ОГРН / ИНН владельца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1157746123456 / 7701234567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Адрес владельца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г. Москва, ул. Производственная, д. 12, стр. 3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Вид перевозки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______________________________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Марка, модель ТС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______________________________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Государственный регистрационный знак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______________________________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Показания одометра при выезде, км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______________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Показания одометра при возврате, км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______________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Дата, время выезда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«____» ___________ 20____ г.  ____ ч. ____ мин.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Дата, время возврата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«____» ___________ 20____ г.  ____ ч. ____ мин.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ФИО водителя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______________________________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№ водительского удостоверения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______________________________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Предрейсовый медицинский осмотр — дата, время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«____» ___________ 20____ г.  ____ ч. ____ мин.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Заключение медработника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допущен / не допущен, подпись _____________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Предрейсовый контроль технического состояния ТС — дата, время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«____» ___________ 20____ г.  ____ ч. ____ мин.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Заключение контролёра техсостояния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исправен, допущен к выезду / не допущен, подпись _____________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Путевой лист выдал (диспетчер / уполномоченное лицо)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_______________ /_________________/</w:t>
            </w:r>
          </w:p>
        </w:tc>
      </w:tr>
      <w:tr>
        <w:tc>
          <w:tcPr>
            <w:tcW w:type="pct" w:w="38%"/>
          </w:tcPr>
          <w:p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 xml:space="preserve">Путевой лист получил (водитель)</w:t>
            </w:r>
          </w:p>
        </w:tc>
        <w:tc>
          <w:tcPr>
            <w:tcW w:type="pct" w:w="62%"/>
          </w:tcPr>
          <w:p>
            <w:pPr>
              <w:spacing w:before="40" w:after="40"/>
            </w:pPr>
            <w:r>
              <w:rPr>
                <w:b w:val="false"/>
                <w:bCs w:val="false"/>
                <w:sz w:val="20"/>
                <w:szCs w:val="20"/>
              </w:rPr>
              <w:t xml:space="preserve">_______________ /_________________/</w:t>
            </w:r>
          </w:p>
        </w:tc>
      </w:tr>
    </w:tbl>
    <w:p>
      <w:pPr>
        <w:spacing w:after="120"/>
      </w:pPr>
      <w:r>
        <w:rPr>
          <w:sz w:val="24"/>
          <w:szCs w:val="24"/>
        </w:rPr>
        <w:t xml:space="preserve"> </w:t>
      </w:r>
    </w:p>
    <w:p>
      <w:pPr>
        <w:spacing w:after="120"/>
      </w:pPr>
      <w:r>
        <w:rPr>
          <w:sz w:val="20"/>
          <w:szCs w:val="20"/>
        </w:rPr>
        <w:t xml:space="preserve">Ответственность за отсутствие или неправильное оформление путевого листа — статья 12.31.1 КоАП РФ.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2026-07-20T16:35:00.741Z</dcterms:created>
  <dcterms:modified xsi:type="dcterms:W3CDTF">2026-07-20T16:35:00.741Z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