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Общество с ограниченной ответственностью «Ромашка»</w:t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ДНЕВНИК ПРАКТИКИ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Учебная группа</w:t>
      </w:r>
      <w:r w:rsidDel="00000000" w:rsidR="00000000" w:rsidRPr="00000000">
        <w:rPr>
          <w:rtl w:val="0"/>
        </w:rPr>
      </w:r>
    </w:p>
    <w:tbl>
      <w:tblPr>
        <w:tblStyle w:val="Table1"/>
        <w:tblW w:w="94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tblGridChange w:id="0">
          <w:tblGrid>
            <w:gridCol w:w="3794"/>
            <w:gridCol w:w="5651"/>
          </w:tblGrid>
        </w:tblGridChange>
        <w:gridCol w:w="3794"/>
        <w:gridCol w:w="5651"/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№ учебной группы/заявки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ОТ.В-2026-14 / заявка 8871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Предприятие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ООО «Ромашка»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Программа 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Обучение безопасным методам и приёмам выполнения работ повышенной опасности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Период прохождения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 «02» сентября 2026 г. по «04» сентября 2026 г.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sdt>
              <w:sdtPr>
                <w:id w:val="1316260842"/>
                <w:tag w:val="goog_rdk_0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Координатор учебной зоны (ФИО)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Ерохина Мария Викторовна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Инструктор/преподаватель (ФИО)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Гурьев Сергей Петрович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932385844"/>
                <w:tag w:val="goog_rdk_1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Место проведения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Ремонтно-механический участок, пролёт Б, отм. +6,000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rFonts w:ascii="Times New Roman" w:cs="Times New Roman" w:eastAsia="Times New Roman" w:hAnsi="Times New Roman"/>
        </w:rPr>
      </w:pPr>
      <w:sdt>
        <w:sdtPr>
          <w:id w:val="1149679970"/>
          <w:tag w:val="goog_rdk_2"/>
        </w:sdtPr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Фото- и (или) видеоподтверждение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Подтверждение прикладывается в виде файла или ссылки: ссылка на папку с фотоотчётом передана координатору. Наличие подтверждения — обязательное условие.</w:t>
      </w:r>
    </w:p>
    <w:p w:rsidR="00000000" w:rsidDel="00000000" w:rsidP="00000000" w:rsidRDefault="00000000" w:rsidRPr="00000000" w14:paraId="00000016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Результаты по слушателям группы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 по каждой теме — «зачтено» или «не зачтено». </w:t>
      </w:r>
    </w:p>
    <w:tbl>
      <w:tblPr>
        <w:tblStyle w:val="Table2"/>
        <w:tblW w:w="903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tblGridChange w:id="0">
          <w:tblGrid>
            <w:gridCol w:w="2376"/>
            <w:gridCol w:w="6663"/>
          </w:tblGrid>
        </w:tblGridChange>
        <w:gridCol w:w="2376"/>
        <w:gridCol w:w="6663"/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sdt>
              <w:sdtPr>
                <w:id w:val="407214828"/>
                <w:tag w:val="goog_rdk_3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№ темы программы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Наименование темы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Опасности и риски при выполнении работ повышенной опасности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Безопасные методы и приёмы работ: системы обеспечения безопасности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Действия при аварийной ситуации и эвакуация пострадавшего</w:t>
            </w:r>
          </w:p>
        </w:tc>
      </w:tr>
    </w:tbl>
    <w:p w:rsidR="00000000" w:rsidDel="00000000" w:rsidP="00000000" w:rsidRDefault="00000000" w:rsidRPr="00000000" w14:paraId="00000020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ook w:val="0400"/>
        <w:tblW w:w="13020" w:type="dxa"/>
        <w:tblLayout w:type="fixed"/>
        <w:tblCellMar>
          <w:left w:w="57" w:type="dxa"/>
          <w:right w:w="57" w:type="dxa"/>
        </w:tblCellMar>
      </w:tblPr>
      <w:tblGrid>
        <w:tblGridChange w:id="0">
          <w:tblGrid>
            <w:gridCol w:w="405"/>
            <w:gridCol w:w="1470"/>
            <w:gridCol w:w="1170"/>
            <w:gridCol w:w="1200"/>
            <w:gridCol w:w="1290"/>
            <w:gridCol w:w="1245"/>
            <w:gridCol w:w="840"/>
            <w:gridCol w:w="1425"/>
          </w:tblGrid>
        </w:tblGridChange>
        <w:gridCol w:w="420"/>
        <w:gridCol w:w="2200"/>
        <w:gridCol w:w="1500"/>
        <w:gridCol w:w="1300"/>
        <w:gridCol w:w="1300"/>
        <w:gridCol w:w="1300"/>
        <w:gridCol w:w="1300"/>
        <w:gridCol w:w="1300"/>
        <w:gridCol w:w="1200"/>
        <w:gridCol w:w="1200"/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ФИО обучающегося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004767738"/>
                <w:tag w:val="goog_rdk_4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Тема 1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Тема 2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Тема 3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004767738"/>
                <w:tag w:val="goog_rdk_4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Тема 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004767738"/>
                <w:tag w:val="goog_rdk_4"/>
              </w:sdtPr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Тема 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Подпись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Иванов Иван Иванович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Слесарь-ремонтник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04.09.2026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Петрова Анна Сергеевна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Маляр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04.09.2026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Сидоров Пётр Алексеевич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Электрогазосварщик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не зачтено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зачтено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04.09.2026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/>
            </w:r>
          </w:p>
        </w:tc>
      </w:tr>
    </w:tbl>
    <w:p w:rsidR="00000000" w:rsidDel="00000000" w:rsidP="00000000" w:rsidRDefault="00000000" w:rsidRPr="00000000" w14:paraId="00000079">
      <w:pPr>
        <w:spacing w:after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Подписи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Инструктор/преподаватель: Гурьев Сергей Петрович</w:t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 / ______________________ / «04» сентября 2026 г.</w:t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Представитель предприятия (координатор учебной зоны): Ерохина Мария Викторовна</w:t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 / ______________________ / «04» сентября 2026 г.</w:t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>Дневник передаётся в учебный центр (скан или оригинал) для допуска слушателей группы к итоговой проверке знания требований охраны труда (п. 42 Правил № 2464).</w:t>
      </w:r>
      <w:sdt>
        <w:sdtPr>
          <w:id w:val="92672732"/>
          <w:tag w:val="goog_rdk_5"/>
        </w:sdtPr>
      </w:sdt>
    </w:p>
    <w:sectPr>
      <w:pgSz w:w="16838" w:h="11906" w:orient="landscape"/>
      <w:pgMar w:bottom="851" w:top="568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7">
    <w:name w:val="heading 7"/>
    <w:basedOn w:val="a1"/>
    <w:next w:val="a1"/>
    <w:link w:val="7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">
    <w:name w:val="heading 8"/>
    <w:basedOn w:val="a1"/>
    <w:next w:val="a1"/>
    <w:link w:val="8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6" w:customStyle="1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8" w:customStyle="1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 w:val="1"/>
    <w:rsid w:val="00FC693F"/>
    <w:pPr>
      <w:spacing w:after="0" w:line="240" w:lineRule="auto"/>
    </w:pPr>
  </w:style>
  <w:style w:type="character" w:styleId="10" w:customStyle="1">
    <w:name w:val="Заголовок 1 Знак"/>
    <w:basedOn w:val="a2"/>
    <w:link w:val="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22" w:customStyle="1">
    <w:name w:val="Заголовок 2 Знак"/>
    <w:basedOn w:val="a2"/>
    <w:link w:val="2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32" w:customStyle="1">
    <w:name w:val="Заголовок 3 Знак"/>
    <w:basedOn w:val="a2"/>
    <w:link w:val="3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b" w:customStyle="1">
    <w:name w:val="Заголовок Знак"/>
    <w:basedOn w:val="a2"/>
    <w:link w:val="aa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ad" w:customStyle="1">
    <w:name w:val="Подзаголовок Знак"/>
    <w:basedOn w:val="a2"/>
    <w:link w:val="ac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 w:val="1"/>
    <w:rsid w:val="00FC693F"/>
    <w:pPr>
      <w:ind w:left="720"/>
      <w:contextualSpacing w:val="1"/>
    </w:pPr>
  </w:style>
  <w:style w:type="paragraph" w:styleId="af">
    <w:name w:val="Body Text"/>
    <w:basedOn w:val="a1"/>
    <w:link w:val="af0"/>
    <w:uiPriority w:val="99"/>
    <w:unhideWhenUsed w:val="1"/>
    <w:rsid w:val="00AA1D8D"/>
    <w:pPr>
      <w:spacing w:after="120"/>
    </w:pPr>
  </w:style>
  <w:style w:type="character" w:styleId="af0" w:customStyle="1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 w:val="1"/>
    <w:rsid w:val="00AA1D8D"/>
    <w:pPr>
      <w:spacing w:after="120" w:line="480" w:lineRule="auto"/>
    </w:pPr>
  </w:style>
  <w:style w:type="character" w:styleId="24" w:customStyle="1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34" w:customStyle="1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 w:val="1"/>
    <w:rsid w:val="00AA1D8D"/>
    <w:pPr>
      <w:ind w:left="360" w:hanging="360"/>
      <w:contextualSpacing w:val="1"/>
    </w:pPr>
  </w:style>
  <w:style w:type="paragraph" w:styleId="25">
    <w:name w:val="List 2"/>
    <w:basedOn w:val="a1"/>
    <w:uiPriority w:val="99"/>
    <w:unhideWhenUsed w:val="1"/>
    <w:rsid w:val="00326F90"/>
    <w:pPr>
      <w:ind w:left="720" w:hanging="360"/>
      <w:contextualSpacing w:val="1"/>
    </w:pPr>
  </w:style>
  <w:style w:type="paragraph" w:styleId="35">
    <w:name w:val="List 3"/>
    <w:basedOn w:val="a1"/>
    <w:uiPriority w:val="99"/>
    <w:unhideWhenUsed w:val="1"/>
    <w:rsid w:val="00326F90"/>
    <w:pPr>
      <w:ind w:left="1080" w:hanging="360"/>
      <w:contextualSpacing w:val="1"/>
    </w:pPr>
  </w:style>
  <w:style w:type="paragraph" w:styleId="a0">
    <w:name w:val="List Bullet"/>
    <w:basedOn w:val="a1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20">
    <w:name w:val="List Bullet 2"/>
    <w:basedOn w:val="a1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30">
    <w:name w:val="List Bullet 3"/>
    <w:basedOn w:val="a1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a">
    <w:name w:val="List Number"/>
    <w:basedOn w:val="a1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2">
    <w:name w:val="List Number 2"/>
    <w:basedOn w:val="a1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3">
    <w:name w:val="List Number 3"/>
    <w:basedOn w:val="a1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af2">
    <w:name w:val="List Continue"/>
    <w:basedOn w:val="a1"/>
    <w:uiPriority w:val="99"/>
    <w:unhideWhenUsed w:val="1"/>
    <w:rsid w:val="0029639D"/>
    <w:pPr>
      <w:spacing w:after="120"/>
      <w:ind w:left="360"/>
      <w:contextualSpacing w:val="1"/>
    </w:pPr>
  </w:style>
  <w:style w:type="paragraph" w:styleId="26">
    <w:name w:val="List Continue 2"/>
    <w:basedOn w:val="a1"/>
    <w:uiPriority w:val="99"/>
    <w:unhideWhenUsed w:val="1"/>
    <w:rsid w:val="0029639D"/>
    <w:pPr>
      <w:spacing w:after="120"/>
      <w:ind w:left="720"/>
      <w:contextualSpacing w:val="1"/>
    </w:pPr>
  </w:style>
  <w:style w:type="paragraph" w:styleId="36">
    <w:name w:val="List Continue 3"/>
    <w:basedOn w:val="a1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af3">
    <w:name w:val="macro"/>
    <w:link w:val="af4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af4" w:customStyle="1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 w:val="1"/>
    <w:rsid w:val="00FC693F"/>
    <w:rPr>
      <w:i w:val="1"/>
      <w:iCs w:val="1"/>
      <w:color w:val="000000" w:themeColor="text1"/>
    </w:rPr>
  </w:style>
  <w:style w:type="character" w:styleId="28" w:customStyle="1">
    <w:name w:val="Цитата 2 Знак"/>
    <w:basedOn w:val="a2"/>
    <w:link w:val="27"/>
    <w:uiPriority w:val="29"/>
    <w:rsid w:val="00FC693F"/>
    <w:rPr>
      <w:i w:val="1"/>
      <w:iCs w:val="1"/>
      <w:color w:val="000000" w:themeColor="text1"/>
    </w:rPr>
  </w:style>
  <w:style w:type="character" w:styleId="40" w:customStyle="1">
    <w:name w:val="Заголовок 4 Знак"/>
    <w:basedOn w:val="a2"/>
    <w:link w:val="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50" w:customStyle="1">
    <w:name w:val="Заголовок 5 Знак"/>
    <w:basedOn w:val="a2"/>
    <w:link w:val="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60" w:customStyle="1">
    <w:name w:val="Заголовок 6 Знак"/>
    <w:basedOn w:val="a2"/>
    <w:link w:val="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70" w:customStyle="1">
    <w:name w:val="Заголовок 7 Знак"/>
    <w:basedOn w:val="a2"/>
    <w:link w:val="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80" w:customStyle="1">
    <w:name w:val="Заголовок 8 Знак"/>
    <w:basedOn w:val="a2"/>
    <w:link w:val="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0" w:customStyle="1">
    <w:name w:val="Заголовок 9 Знак"/>
    <w:basedOn w:val="a2"/>
    <w:link w:val="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af5">
    <w:name w:val="caption"/>
    <w:basedOn w:val="a1"/>
    <w:next w:val="a1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 w:val="1"/>
    <w:rsid w:val="00FC693F"/>
    <w:rPr>
      <w:b w:val="1"/>
      <w:bCs w:val="1"/>
    </w:rPr>
  </w:style>
  <w:style w:type="character" w:styleId="af7">
    <w:name w:val="Emphasis"/>
    <w:basedOn w:val="a2"/>
    <w:uiPriority w:val="20"/>
    <w:qFormat w:val="1"/>
    <w:rsid w:val="00FC693F"/>
    <w:rPr>
      <w:i w:val="1"/>
      <w:iCs w:val="1"/>
    </w:rPr>
  </w:style>
  <w:style w:type="paragraph" w:styleId="af8">
    <w:name w:val="Intense Quote"/>
    <w:basedOn w:val="a1"/>
    <w:next w:val="a1"/>
    <w:link w:val="af9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af9" w:customStyle="1">
    <w:name w:val="Выделенная цитата Знак"/>
    <w:basedOn w:val="a2"/>
    <w:link w:val="af8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afa">
    <w:name w:val="Subtle Emphasis"/>
    <w:basedOn w:val="a2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afb">
    <w:name w:val="Intense Emphasis"/>
    <w:basedOn w:val="a2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afc">
    <w:name w:val="Subtle Reference"/>
    <w:basedOn w:val="a2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afd">
    <w:name w:val="Intense Reference"/>
    <w:basedOn w:val="a2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aff">
    <w:name w:val="TOC Heading"/>
    <w:basedOn w:val="1"/>
    <w:next w:val="a1"/>
    <w:uiPriority w:val="39"/>
    <w:semiHidden w:val="1"/>
    <w:unhideWhenUsed w:val="1"/>
    <w:qFormat w:val="1"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8ZlWHZ+9lIXpuKYo8zPe88V+w==">CgMxLjAaJwoBMBIiCiAIBCocCgtBQUFDRndGTEtLbxAIGgtBQUFDRndGTEtLbxonCgExEiIKIAgEKhwKC0FBQUNGd0ZMS0t3EAgaC0FBQUNGd0ZMS0t3GicKATISIgogCAQqHAoLQUFBQ0Z3RkxLSzgQCBoLQUFBQ0Z3RkxLSzgaJwoBMxIiCiAIBCocCgtBQUFDRndGTEtMQRAIGgtBQUFDRndGTEtMQRonCgE0EiIKIAgEKhwKC0FBQUNGd0ZMS0xzEAgaC0FBQUNGd0ZMS0xzGicKATUSIgogCAQqHAoLQUFBQ0Z3RkxLTDQQCBoLQUFBQ0Z3RkxLTDQi8AIKC0FBQUNGd0ZMS0xzEsACCgtBQUFDRndGTEtMcxILQUFBQ0Z3RkxLTHMaJgoJdGV4dC9odG1sEhnQv9C+INCe0KIg0YLRgNC4INGC0LXQvNGLIicKCnRleHQvcGxhaW4SGdC/0L4g0J7QoiDRgtGA0Lgg0YLQtdC80YsqGyIVMTA4MDg1MzYzNjk5MTI4NTQ2ODMwKAA4ADCA+ZWhgTQ4gPmVoYE0Sm0KCnRleHQvcGxhaW4SX+KEliDRgtC10LzRiyDQv9GA0L7Qs9GA0LDQvNC80YsK4oSWINGC0LXQvNGLINC/0YDQvtCz0YDQsNC80LzRiwrihJYg0YLQtdC80Ysg0L/RgNC+0LPRgNCw0LzQvNGLWgw4MDY4YW9wMHJtNndyAiAAeACaAQYIABAAGACqARsSGdC/0L4g0J7QoiDRgtGA0Lgg0YLQtdC80YsYgPmVoYE0IID5laGBNEIQa2l4LmQ5aGJhMG5mdm1wMSLeAwoLQUFBQ0Z3RkxLTDQSrgMKC0FBQUNGd0ZMS0w0EgtBQUFDRndGTEtMNBpfCgl0ZXh0L2h0bWwSUtCb0YPRh9GI0LUg0YHQtNC10LvQsNGC0Ywg0LjQu9C4INC/0YDQuNC60YDQtdC/0LvQtdC90LjQtSDRgdC60LDQvdCwINC40LvQuCDQn9Ct0J8iYAoKdGV4dC9wbGFpbhJS0JvRg9GH0YjQtSDRgdC00LXQu9Cw0YLRjCDQuNC70Lgg0L/RgNC40LrRgNC10L/Qu9C10L3QuNC1INGB0LrQsNC90LAg0LjQu9C4INCf0K3QnyobIhUxMDgwODUzNjM2OTkxMjg1NDY4MzAoADgAMJrKnqGBNDiayp6hgTRKMAoKdGV4dC9wbGFpbhIiKNGB0LrQsNC9INC40LvQuCDQvtGA0LjQs9C40L3QsNC7KVoMMmFpb2ZlZGV0dDRkcgIgAHgAmgEGCAAQABgAqgFUElLQm9GD0YfRiNC1INGB0LTQtdC70LDRgtGMINC40LvQuCDQv9GA0LjQutGA0LXQv9C70LXQvdC40LUg0YHQutCw0L3QsCDQuNC70Lgg0J/QrdCfGJrKnqGBNCCayp6hgTRCEGtpeC5jMWdnbHZ1c3J4bDQikQYKC0FBQUNGd0ZMS0s4EuEFCgtBQUFDRndGTEtLOBILQUFBQ0Z3RkxLSzgadAoJdGV4dC9odG1sEmfQn9C70LDQvSDQvNC40L3QuNC80YPQvCDQv9C+INC/0L7Rh9GC0LUsINC/0LvQsNC9INC80LDQutGB0LjQvNGD0Lwg0L/RgNC40LrRgNC10L/QuNGC0Ywg0Log0LPRgNGD0L/Qv9C1InUKCnRleHQvcGxhaW4SZ9Cf0LvQsNC9INC80LjQvdC40LzRg9C8INC/0L4g0L/QvtGH0YLQtSwg0L/Qu9Cw0L0g0LzQsNC60YHQuNC80YPQvCDQv9GA0LjQutGA0LXQv9C40YLRjCDQuiDQs9GA0YPQv9C/0LUqGyIVMTA4MDg1MzYzNjk5MTI4NTQ2ODMwKAA4ADC2i/GggTQ4tovxoIE0SqMCCgp0ZXh0L3BsYWluEpQC0KTQvtGC0L4tINC4ICjQuNC70LgpINCy0LjQtNC10L7Qv9C+0LTRgtCy0LXRgNC20LTQtdC90LjQtSDQv9GA0L7QstC10LTQtdC90LjRjyDQv9GA0LDQutGC0LjQutC4CtCf0L7QtNGC0LLQtdGA0LbQtNC10L3QuNC1INC/0YDQuNC60LvQsNC00YvQstCw0LXRgtGB0Y8g0LIg0LLQuNC00LUg0YTQsNC50LvQsC/RgdGB0YvQu9C60LguINCd0LDQu9C40YfQuNC1INC/0L7QtNGC0LLQtdGA0LbQtNC10L3QuNGPIOKAlCDQvtCx0Y/Qt9Cw0YLQtdC70YzQvdC+0LUg0YPRgdC70L7QstC40LUuWgx3aXAxaHNzNWJmdmZyAiAAeACaAQYIABAAGACqAWkSZ9Cf0LvQsNC9INC80LjQvdC40LzRg9C8INC/0L4g0L/QvtGH0YLQtSwg0L/Qu9Cw0L0g0LzQsNC60YHQuNC80YPQvCDQv9GA0LjQutGA0LXQv9C40YLRjCDQuiDQs9GA0YPQv9C/0LUYtovxoIE0ILaL8aCBNEIQa2l4LnhpcXV5ZmlmZ252MCKHBAoLQUFBQ0Z3RkxLS3cS1wMKC0FBQUNGd0ZMS0t3EgtBQUFDRndGTEtLdxpoCgl0ZXh0L2h0bWwSW9C/0L7QutCwINC/0YPRgdGC0LDRjyDRgdGC0YDQvtC60LAg0LjQtyDQv9GA0LjQutCw0LfQsCDQviDQs9C+0YLQvtCy0L3QvtGB0YLQuCDQutC70LDRgdGB0LAiaQoKdGV4dC9wbGFpbhJb0L/QvtC60LAg0L/Rg9GB0YLQsNGPINGB0YLRgNC+0LrQsCDQuNC3INC/0YDQuNC60LDQt9CwINC+INCz0L7RgtC+0LLQvdC+0YHRgtC4INC60LvQsNGB0YHQsCobIhUxMDgwODUzNjM2OTkxMjg1NDY4MzAoADgAMNiL7aCBNDjYi+2ggTRKPgoKdGV4dC9wbGFpbhIw0JzQtdGB0YLQviDQv9GA0L7QstC10LTQtdC90LjRjyDQv9GA0LDQutGC0LjQutC4WgxkcThzcXRqaWZlbmJyAiAAeACaAQYIABAAGACqAV0SW9C/0L7QutCwINC/0YPRgdGC0LDRjyDRgdGC0YDQvtC60LAg0LjQtyDQv9GA0LjQutCw0LfQsCDQviDQs9C+0YLQvtCy0L3QvtGB0YLQuCDQutC70LDRgdGB0LAY2IvtoIE0INiL7aCBNEIQa2l4LmZkM2l2MDFvOHlmdSKnAwoLQUFBQ0Z3RkxLTEES9wIKC0FBQUNGd0ZMS0xBEgtBQUFDRndGTEtMQRpCCgl0ZXh0L2h0bWwSNdCY0Lcg0YPRh9C10LHQvdC+INGC0LXQvNCw0YLQuNGH0LXRgdC60LjQuSDQv9C70LDQvdCwIkMKCnRleHQvcGxhaW4SNdCY0Lcg0YPRh9C10LHQvdC+INGC0LXQvNCw0YLQuNGH0LXRgdC60LjQuSDQv9C70LDQvdCwKhsiFTEwODA4NTM2MzY5OTEyODU0NjgzMCgAOAAwuLf0oIE0OMrTq6GBNEpQCgp0ZXh0L3BsYWluEkLihJYg0YLQtdC80Ysg0L/RgNC+0LPRgNCw0LzQvNGLIArQndCw0LjQvNC10L3QvtCy0LDQvdC40LUg0YLQtdC80YtaDHI1Z2x1ZHRwdXhibHICIAB4AJoBBggAEAAYAKoBNxI10JjQtyDRg9GH0LXQsdC90L4g0YLQtdC80LDRgtC40YfQtdGB0LrQuNC5INC/0LvQsNC90LAYuLf0oIE0IMrTq6GBNEIQa2l4LjZiNGIzbG1sY3R6OSLZBQoLQUFBQ0Z3RkxLS28SqgUKC0FBQUNGd0ZMS0tvEgtBQUFDRndGTEtLbxqrAQoJdGV4dC9odG1sEp0B0L/QvtC60LAg0L/Rg9GB0YLQsNGPINGB0YLRgNC+0YfQutCwLCDQsdGD0LTQtdGCINCx0YDQsNGC0YzRgdGPINC40Lcg0L/RgNC40LrQsNC30LAg0L3QsNC30L3QsNGH0LXQvdC40Y8g0LjQvdGB0YLRgNGD0LrRgtC+0YDQsCDQuCDQutC+0L7QvtGA0LTQuNC90LDRgtC+0YDQsCKsAQoKdGV4dC9wbGFpbhKdAdC/0L7QutCwINC/0YPRgdGC0LDRjyDRgdGC0YDQvtGH0LrQsCwg0LHRg9C00LXRgiDQsdGA0LDRgtGM0YHRjyDQuNC3INC/0YDQuNC60LDQt9CwINC90LDQt9C90LDRh9C10L3QuNGPINC40L3RgdGC0YDRg9C60YLQvtGA0LAg0Lgg0LrQvtC+0L7RgNC00LjQvdCw0YLQvtGA0LAqGyIVMTA4MDg1MzYzNjk5MTI4NTQ2ODMwKAA4ADDCruuggTQ4wq7roIE0SkUKCnRleHQvcGxhaW4SN9Ca0L7QvtGA0LTQuNC90LDRgtC+0YAg0YPRh9C10LHQvdC+0Lkg0LfQvtC90YsgKNCk0JjQnilaDHVmN3B2MGVxbjdlNHICIAB4AJoBBggAEAAYAKoBoAESnQHQv9C+0LrQsCDQv9GD0YHRgtCw0Y8g0YHRgtGA0L7Rh9C60LAsINCx0YPQtNC10YIg0LHRgNCw0YLRjNGB0Y8g0LjQtyDQv9GA0LjQutCw0LfQsCDQvdCw0LfQvdCw0YfQtdC90LjRjyDQuNC90YHRgtGA0YPQutGC0L7RgNCwINC4INC60L7QvtC+0YDQtNC40L3QsNGC0L7RgNCwGMKu66CBNCDCruuggTRCD2tpeC5uZXI1ejA2djU3ZDIOaC51bXN0eXFrNHFqcGE4AHIhMWZaMnBtSm5NdzlOYnNPWmprS0RvZUduVS1JZEhaaT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