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 xml:space="preserve">Общество с ограниченной ответственностью «Ромашка»</w:t>
      </w:r>
    </w:p>
    <w:p>
      <w:r/>
    </w:p>
    <w:p>
      <w:pPr>
        <w:jc w:val="center"/>
      </w:pPr>
      <w:r>
        <w:rPr>
          <w:b/>
        </w:rPr>
        <w:t>ЖУРНАЛ</w:t>
      </w:r>
    </w:p>
    <w:p>
      <w:pPr>
        <w:jc w:val="center"/>
      </w:pPr>
      <w:r>
        <w:rPr>
          <w:b/>
        </w:rPr>
        <w:t>учёта микроповреждений (микротравм) работников</w:t>
      </w:r>
    </w:p>
    <w:p>
      <w:pPr>
        <w:jc w:val="center"/>
      </w:pPr>
      <w:r>
        <w:t>(рекомендуемый образец — приложение № 2 к Рекомендациям, утверждённым приказом Минтруда России от 15.09.2021 № 632н)</w:t>
      </w:r>
    </w:p>
    <w:p>
      <w:pPr>
        <w:jc w:val="left"/>
      </w:pPr>
      <w:r>
        <w:t xml:space="preserve">Дата начала ведения Журнала: 01.01.2026        Дата окончания ведения Журнала: ____________</w:t>
      </w:r>
    </w:p>
    <w:p>
      <w:r/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00"/>
        <w:gridCol w:w="2300"/>
        <w:gridCol w:w="1900"/>
        <w:gridCol w:w="2100"/>
        <w:gridCol w:w="1800"/>
        <w:gridCol w:w="1500"/>
        <w:gridCol w:w="1700"/>
        <w:gridCol w:w="1400"/>
        <w:gridCol w:w="1371"/>
      </w:tblGrid>
      <w:tr>
        <w:trPr>
          <w:tblHeader/>
        </w:trPr>
        <w:tc>
          <w:tcPr>
            <w:tcW w:w="500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№ п/п</w:t>
            </w:r>
          </w:p>
        </w:tc>
        <w:tc>
          <w:tcPr>
            <w:tcW w:w="2300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ФИО пострадавшего работника, должность, подразделение</w:t>
            </w:r>
          </w:p>
        </w:tc>
        <w:tc>
          <w:tcPr>
            <w:tcW w:w="1900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Место, дата и время получения микроповреждения (микротравмы)</w:t>
            </w:r>
          </w:p>
        </w:tc>
        <w:tc>
          <w:tcPr>
            <w:tcW w:w="2100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Краткие обстоятельства получения работником микроповреждения (микротравмы)</w:t>
            </w:r>
          </w:p>
        </w:tc>
        <w:tc>
          <w:tcPr>
            <w:tcW w:w="1800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Причины микроповреждения (микротравмы)</w:t>
            </w:r>
          </w:p>
        </w:tc>
        <w:tc>
          <w:tcPr>
            <w:tcW w:w="1500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Характер (описание) микротравмы</w:t>
            </w:r>
          </w:p>
        </w:tc>
        <w:tc>
          <w:tcPr>
            <w:tcW w:w="1700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Принятые меры</w:t>
            </w:r>
          </w:p>
        </w:tc>
        <w:tc>
          <w:tcPr>
            <w:tcW w:w="1400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Последствия микроповреждения (микротравмы)</w:t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b/>
                <w:sz w:val="16"/>
                <w:szCs w:val="16"/>
              </w:rPr>
              <w:t xml:space="preserve">ФИО лица, должность производившего запись</w:t>
            </w:r>
          </w:p>
        </w:tc>
      </w:tr>
      <w:tr>
        <w:trPr>
          <w:tblHeader/>
        </w:trPr>
        <w:tc>
          <w:tcPr>
            <w:tcW w:w="500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2300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w="1900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w="2100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800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w="1500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w="1700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w="1400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sz w:val="16"/>
                <w:szCs w:val="16"/>
              </w:rPr>
              <w:t xml:space="preserve">9</w:t>
            </w:r>
          </w:p>
        </w:tc>
      </w:tr>
      <w:tr>
        <w:tc>
          <w:tcPr>
            <w:tcW w:w="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3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Иванов Иван Иванович, Слесарь-ремонтник, Ремонтно-механический участок</w:t>
            </w:r>
          </w:p>
        </w:tc>
        <w:tc>
          <w:tcPr>
            <w:tcW w:w="19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Ремонтно-механический участок, у станка ТВ-320; 14.07.2026, 10:40</w:t>
            </w:r>
          </w:p>
        </w:tc>
        <w:tc>
          <w:tcPr>
            <w:tcW w:w="21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При замене приводного ремня работник не убедился в отключении станка от питания. При проворачивании шкива кисть правой руки была зажата между ремнём и шкивом.</w:t>
            </w:r>
          </w:p>
        </w:tc>
        <w:tc>
          <w:tcPr>
            <w:tcW w:w="18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Работник не убедился в отключении станка от питания перед заменой приводного ремня; ограждение шкива было снято</w:t>
            </w:r>
          </w:p>
        </w:tc>
        <w:tc>
          <w:tcPr>
            <w:tcW w:w="1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Поверхностная рана кисти правой руки</w:t>
            </w:r>
          </w:p>
        </w:tc>
        <w:tc>
          <w:tcPr>
            <w:tcW w:w="17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Провести внеплановый инструктаж; пересмотреть инструкцию по охране труда; установить блокировку пуска при снятом ограждении.</w:t>
            </w:r>
          </w:p>
        </w:tc>
        <w:tc>
          <w:tcPr>
            <w:tcW w:w="14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Без утраты трудоспособности, работник продолжил работу</w:t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Кузнецова Ольга Дмитриевна, Специалист по охране труда</w:t>
            </w:r>
          </w:p>
        </w:tc>
      </w:tr>
      <w:tr>
        <w:tc>
          <w:tcPr>
            <w:tcW w:w="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23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9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21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8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7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4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</w:tr>
      <w:tr>
        <w:tc>
          <w:tcPr>
            <w:tcW w:w="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23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9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21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8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7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4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</w:tr>
      <w:tr>
        <w:tc>
          <w:tcPr>
            <w:tcW w:w="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23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9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21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8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7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4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</w:tr>
      <w:tr>
        <w:tc>
          <w:tcPr>
            <w:tcW w:w="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23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9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21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8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5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7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400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sz w:val="18"/>
                <w:szCs w:val="18"/>
              </w:rPr>
              <w:t/>
            </w:r>
          </w:p>
        </w:tc>
      </w:tr>
    </w:tbl>
    <w:p>
      <w:r/>
    </w:p>
    <w:p>
      <w:pPr>
        <w:jc w:val="left"/>
      </w:pPr>
      <w:r>
        <w:t xml:space="preserve">Журнал ведёт: Специалист по охране труда Кузнецова Ольга Дмитриевна   _________________</w:t>
      </w:r>
    </w:p>
    <w:sectPr w:rsidR="00FC693F" w:rsidRPr="0006063C" w:rsidSect="00034616">
      <w:pgSz w:w="16838" w:h="11906" w:orient="landscape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